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8" w:rsidRDefault="00CF4418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40"/>
        </w:rPr>
      </w:pPr>
    </w:p>
    <w:p w:rsidR="00313760" w:rsidRDefault="009A2624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40"/>
        </w:rPr>
      </w:pPr>
      <w:r w:rsidRPr="009A2624">
        <w:rPr>
          <w:rFonts w:ascii="Book Antiqua" w:hAnsi="Book Antiqua"/>
          <w:b/>
          <w:sz w:val="40"/>
        </w:rPr>
        <w:t xml:space="preserve">2009 </w:t>
      </w:r>
      <w:r w:rsidR="009D7F7D">
        <w:rPr>
          <w:rFonts w:ascii="Book Antiqua" w:hAnsi="Book Antiqua"/>
          <w:b/>
          <w:sz w:val="40"/>
        </w:rPr>
        <w:t xml:space="preserve">Petite </w:t>
      </w:r>
      <w:proofErr w:type="spellStart"/>
      <w:r w:rsidR="009D7F7D">
        <w:rPr>
          <w:rFonts w:ascii="Book Antiqua" w:hAnsi="Book Antiqua"/>
          <w:b/>
          <w:sz w:val="40"/>
        </w:rPr>
        <w:t>Sirah</w:t>
      </w:r>
      <w:proofErr w:type="spellEnd"/>
    </w:p>
    <w:p w:rsidR="00CF4418" w:rsidRPr="00F7062E" w:rsidRDefault="00CF4418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W w:w="9702" w:type="dxa"/>
        <w:tblInd w:w="-72" w:type="dxa"/>
        <w:tblLook w:val="04A0"/>
      </w:tblPr>
      <w:tblGrid>
        <w:gridCol w:w="3145"/>
        <w:gridCol w:w="3341"/>
        <w:gridCol w:w="3216"/>
      </w:tblGrid>
      <w:tr w:rsidR="009A2624" w:rsidRPr="00D5046F" w:rsidTr="00BA11BC">
        <w:tc>
          <w:tcPr>
            <w:tcW w:w="3227" w:type="dxa"/>
          </w:tcPr>
          <w:p w:rsidR="005778B2" w:rsidRDefault="005778B2" w:rsidP="00FC170A"/>
          <w:p w:rsidR="005778B2" w:rsidRDefault="005778B2" w:rsidP="00FC170A"/>
          <w:p w:rsidR="009A2624" w:rsidRPr="007960DE" w:rsidRDefault="009A2624" w:rsidP="00FC170A">
            <w:r w:rsidRPr="007960DE">
              <w:t xml:space="preserve">VARIETIES: </w:t>
            </w:r>
          </w:p>
        </w:tc>
        <w:tc>
          <w:tcPr>
            <w:tcW w:w="3497" w:type="dxa"/>
          </w:tcPr>
          <w:p w:rsidR="005778B2" w:rsidRDefault="005778B2" w:rsidP="005778B2"/>
          <w:p w:rsidR="005778B2" w:rsidRDefault="005778B2" w:rsidP="005778B2"/>
          <w:p w:rsidR="009A2624" w:rsidRPr="0095067B" w:rsidRDefault="009A2624" w:rsidP="005778B2">
            <w:r w:rsidRPr="0095067B">
              <w:t xml:space="preserve">100% </w:t>
            </w:r>
            <w:r w:rsidR="009D7F7D">
              <w:t xml:space="preserve">Petite </w:t>
            </w:r>
            <w:proofErr w:type="spellStart"/>
            <w:r w:rsidR="009D7F7D">
              <w:t>Sirah</w:t>
            </w:r>
            <w:proofErr w:type="spellEnd"/>
          </w:p>
        </w:tc>
        <w:tc>
          <w:tcPr>
            <w:tcW w:w="2978" w:type="dxa"/>
            <w:vMerge w:val="restart"/>
            <w:tcBorders>
              <w:left w:val="nil"/>
            </w:tcBorders>
          </w:tcPr>
          <w:p w:rsidR="009A2624" w:rsidRPr="00D5046F" w:rsidRDefault="00E85F46" w:rsidP="009D285A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>
                  <wp:extent cx="1885950" cy="2314117"/>
                  <wp:effectExtent l="19050" t="0" r="0" b="0"/>
                  <wp:docPr id="1" name="Picture 0" descr="09 Petite Sirah 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 Petite Sirah Est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624" cy="231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APPELLATION:  </w:t>
            </w:r>
          </w:p>
        </w:tc>
        <w:tc>
          <w:tcPr>
            <w:tcW w:w="3497" w:type="dxa"/>
          </w:tcPr>
          <w:p w:rsidR="009A2624" w:rsidRPr="0095067B" w:rsidRDefault="009A2624" w:rsidP="00354A6E">
            <w:r w:rsidRPr="0095067B">
              <w:t>Paso Robles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VINEYARD:  </w:t>
            </w:r>
          </w:p>
        </w:tc>
        <w:tc>
          <w:tcPr>
            <w:tcW w:w="3497" w:type="dxa"/>
          </w:tcPr>
          <w:p w:rsidR="009A2624" w:rsidRPr="0095067B" w:rsidRDefault="004948C2" w:rsidP="00354A6E">
            <w:r>
              <w:t xml:space="preserve">San Miguel </w:t>
            </w:r>
            <w:r w:rsidR="009A2624" w:rsidRPr="0095067B">
              <w:t>Estate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7960DE" w:rsidRDefault="00A31345" w:rsidP="00FC170A">
            <w:r w:rsidRPr="007960DE">
              <w:t>ALCOHOL:</w:t>
            </w:r>
          </w:p>
        </w:tc>
        <w:tc>
          <w:tcPr>
            <w:tcW w:w="3497" w:type="dxa"/>
          </w:tcPr>
          <w:p w:rsidR="00A31345" w:rsidRPr="0095067B" w:rsidRDefault="00E85F46" w:rsidP="00354A6E">
            <w:r>
              <w:t>14.7</w:t>
            </w:r>
            <w:r w:rsidR="00A31345">
              <w:t>%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7960DE" w:rsidRDefault="00A31345" w:rsidP="00FC170A">
            <w:r w:rsidRPr="007960DE">
              <w:t xml:space="preserve">ACIDITY:  </w:t>
            </w:r>
          </w:p>
        </w:tc>
        <w:tc>
          <w:tcPr>
            <w:tcW w:w="3497" w:type="dxa"/>
          </w:tcPr>
          <w:p w:rsidR="00A31345" w:rsidRPr="0095067B" w:rsidRDefault="009D7F7D" w:rsidP="00354A6E">
            <w:r>
              <w:t>6.45</w:t>
            </w:r>
            <w:r w:rsidR="00A31345">
              <w:t>g/L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7960DE" w:rsidRDefault="00A31345" w:rsidP="00FC170A">
            <w:r w:rsidRPr="007960DE">
              <w:t xml:space="preserve">pH:  </w:t>
            </w:r>
          </w:p>
        </w:tc>
        <w:tc>
          <w:tcPr>
            <w:tcW w:w="3497" w:type="dxa"/>
          </w:tcPr>
          <w:p w:rsidR="00A31345" w:rsidRPr="0095067B" w:rsidRDefault="00A31345" w:rsidP="00A31345">
            <w:r>
              <w:t>3.7</w:t>
            </w:r>
            <w:r w:rsidR="009D7F7D">
              <w:t>9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4948C2" w:rsidRDefault="00A31345" w:rsidP="009D28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948C2">
              <w:rPr>
                <w:rFonts w:ascii="Book Antiqua" w:hAnsi="Book Antiqua"/>
                <w:sz w:val="22"/>
                <w:szCs w:val="22"/>
              </w:rPr>
              <w:t>CASES PRODUCED:  </w:t>
            </w:r>
          </w:p>
        </w:tc>
        <w:tc>
          <w:tcPr>
            <w:tcW w:w="3497" w:type="dxa"/>
          </w:tcPr>
          <w:p w:rsidR="00A31345" w:rsidRPr="00D5046F" w:rsidRDefault="00E85F46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r>
              <w:rPr>
                <w:rFonts w:ascii="Book Antiqua" w:hAnsi="Book Antiqua" w:cs="Tunga"/>
              </w:rPr>
              <w:t>698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4948C2" w:rsidRDefault="00A31345" w:rsidP="009D28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3497" w:type="dxa"/>
          </w:tcPr>
          <w:p w:rsidR="00A31345" w:rsidRPr="00D5046F" w:rsidRDefault="00A31345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1345" w:rsidRPr="00D5046F" w:rsidTr="00BA11BC">
        <w:tc>
          <w:tcPr>
            <w:tcW w:w="3227" w:type="dxa"/>
          </w:tcPr>
          <w:p w:rsidR="00A31345" w:rsidRPr="004948C2" w:rsidRDefault="00A31345" w:rsidP="009D28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3497" w:type="dxa"/>
          </w:tcPr>
          <w:p w:rsidR="00A31345" w:rsidRPr="00D5046F" w:rsidRDefault="00A31345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</w:p>
        </w:tc>
        <w:tc>
          <w:tcPr>
            <w:tcW w:w="2978" w:type="dxa"/>
            <w:vMerge/>
            <w:tcBorders>
              <w:left w:val="nil"/>
            </w:tcBorders>
          </w:tcPr>
          <w:p w:rsidR="00A31345" w:rsidRPr="00D5046F" w:rsidRDefault="00A31345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tbl>
      <w:tblPr>
        <w:tblpPr w:leftFromText="180" w:rightFromText="180" w:vertAnchor="text" w:horzAnchor="margin" w:tblpY="341"/>
        <w:tblW w:w="9630" w:type="dxa"/>
        <w:tblLook w:val="04A0"/>
      </w:tblPr>
      <w:tblGrid>
        <w:gridCol w:w="9630"/>
      </w:tblGrid>
      <w:tr w:rsidR="00D5046F" w:rsidRPr="00D5046F" w:rsidTr="005865BB">
        <w:tc>
          <w:tcPr>
            <w:tcW w:w="0" w:type="auto"/>
            <w:vAlign w:val="center"/>
          </w:tcPr>
          <w:p w:rsidR="00D5046F" w:rsidRPr="00D5046F" w:rsidRDefault="00D5046F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GROWING CONDITIONS</w:t>
            </w:r>
          </w:p>
          <w:p w:rsidR="00D5046F" w:rsidRPr="005865BB" w:rsidRDefault="009A2624" w:rsidP="00D5046F">
            <w:pPr>
              <w:rPr>
                <w:rFonts w:ascii="Book Antiqua" w:hAnsi="Book Antiqua"/>
                <w:sz w:val="20"/>
                <w:szCs w:val="20"/>
              </w:rPr>
            </w:pPr>
            <w:r w:rsidRPr="009A2624">
              <w:rPr>
                <w:rFonts w:ascii="Book Antiqua" w:hAnsi="Book Antiqua"/>
                <w:sz w:val="20"/>
                <w:szCs w:val="20"/>
              </w:rPr>
              <w:t>The 2009 vintage began with average temperatures and slightly lower than normal winter rainfall.  A late spring frost came in April and slowed vine growth.  However, warmer temperatures returned in May.  Aside from late rain in mid-October, the duration of the vintage was uniform leading to a long growing season.  Harvest at J&amp;J stretched from early September to late November.  The longer hang-times allowed for optimal berry development.  The resulting wines are deeply colored with significant tannic structure and powerful aromatic intensity.</w:t>
            </w: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WINEMAKING</w:t>
            </w:r>
          </w:p>
          <w:p w:rsidR="004948C2" w:rsidRPr="004C7C1F" w:rsidRDefault="004948C2" w:rsidP="004948C2">
            <w:pPr>
              <w:rPr>
                <w:rFonts w:ascii="Book Antiqua" w:hAnsi="Book Antiqua" w:cs="Tunga"/>
                <w:sz w:val="20"/>
                <w:szCs w:val="20"/>
              </w:rPr>
            </w:pPr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Our grapes were harvested in the cool early morning hours and brought to the winery where they </w:t>
            </w:r>
            <w:proofErr w:type="gramStart"/>
            <w:r w:rsidRPr="009A2624">
              <w:rPr>
                <w:rFonts w:ascii="Book Antiqua" w:hAnsi="Book Antiqua" w:cs="Tunga"/>
                <w:sz w:val="20"/>
                <w:szCs w:val="20"/>
              </w:rPr>
              <w:t>were  de</w:t>
            </w:r>
            <w:proofErr w:type="gramEnd"/>
            <w:r w:rsidRPr="009A2624">
              <w:rPr>
                <w:rFonts w:ascii="Book Antiqua" w:hAnsi="Book Antiqua" w:cs="Tunga"/>
                <w:sz w:val="20"/>
                <w:szCs w:val="20"/>
              </w:rPr>
              <w:t>-stemmed and crushed</w:t>
            </w:r>
            <w:r>
              <w:rPr>
                <w:rFonts w:ascii="Book Antiqua" w:hAnsi="Book Antiqua" w:cs="Tunga"/>
                <w:sz w:val="20"/>
                <w:szCs w:val="20"/>
              </w:rPr>
              <w:t xml:space="preserve"> into a stainless steel fermente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r.  After 24 hours the must was inoculated and pumped over 2-3 times daily through the duration of primary fermentation.  The grapes were pressed and upon completion of </w:t>
            </w:r>
            <w:proofErr w:type="spellStart"/>
            <w:r w:rsidRPr="009A2624">
              <w:rPr>
                <w:rFonts w:ascii="Book Antiqua" w:hAnsi="Book Antiqua" w:cs="Tunga"/>
                <w:sz w:val="20"/>
                <w:szCs w:val="20"/>
              </w:rPr>
              <w:t>malolactic</w:t>
            </w:r>
            <w:proofErr w:type="spellEnd"/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 fermentation the wine was aged in a combination of French</w:t>
            </w:r>
            <w:r>
              <w:rPr>
                <w:rFonts w:ascii="Book Antiqua" w:hAnsi="Book Antiqua" w:cs="Tunga"/>
                <w:sz w:val="20"/>
                <w:szCs w:val="20"/>
              </w:rPr>
              <w:t xml:space="preserve"> and American Oak, (30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>% new) for 11 months prior to bottling.</w:t>
            </w:r>
            <w:bookmarkStart w:id="0" w:name="_GoBack"/>
            <w:bookmarkEnd w:id="0"/>
          </w:p>
          <w:p w:rsidR="00D5046F" w:rsidRPr="005865BB" w:rsidRDefault="00D5046F" w:rsidP="00316223">
            <w:pPr>
              <w:rPr>
                <w:rFonts w:ascii="Book Antiqua" w:hAnsi="Book Antiqua" w:cs="Tung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jc w:val="both"/>
              <w:rPr>
                <w:rFonts w:ascii="Book Antiqua" w:hAnsi="Book Antiqu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TASTING NOTES</w:t>
            </w:r>
          </w:p>
          <w:p w:rsidR="00582832" w:rsidRPr="005865BB" w:rsidRDefault="00582832" w:rsidP="00D5046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5046F" w:rsidRPr="005865BB" w:rsidRDefault="00D5046F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D5046F" w:rsidRPr="005865BB" w:rsidRDefault="00D5046F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F7062E" w:rsidRPr="00F7062E" w:rsidRDefault="00F7062E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F7062E" w:rsidRDefault="00F7062E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F7062E" w:rsidRPr="00F7062E" w:rsidRDefault="00F7062E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865BB" w:rsidRPr="00D5046F" w:rsidRDefault="005865BB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</w:tc>
      </w:tr>
    </w:tbl>
    <w:p w:rsidR="00313760" w:rsidRPr="00D5046F" w:rsidRDefault="00286E00" w:rsidP="00313760">
      <w:pPr>
        <w:widowControl w:val="0"/>
        <w:autoSpaceDE w:val="0"/>
        <w:autoSpaceDN w:val="0"/>
        <w:adjustRightInd w:val="0"/>
        <w:rPr>
          <w:rFonts w:ascii="Helvetica-Bold" w:hAnsi="Helvetica-Bold"/>
          <w:b/>
          <w:sz w:val="22"/>
          <w:szCs w:val="22"/>
        </w:rPr>
      </w:pPr>
      <w:r w:rsidRPr="00286E00">
        <w:rPr>
          <w:rFonts w:ascii="Helvetica-Bold" w:hAnsi="Helvetica-Bold"/>
          <w:noProof/>
          <w:sz w:val="22"/>
          <w:szCs w:val="22"/>
        </w:rPr>
        <w:pict>
          <v:line id="Straight Connector 1" o:spid="_x0000_s1028" style="position:absolute;flip:y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8.95pt,10.2pt" to="468.05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" strokecolor="#c00000" strokeweight="3pt">
            <v:shadow on="t" opacity="26214f" origin="-.5" offset="3pt,0"/>
          </v:line>
        </w:pict>
      </w:r>
    </w:p>
    <w:sectPr w:rsidR="00313760" w:rsidRPr="00D5046F" w:rsidSect="00A13F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42" w:rsidRDefault="003D0442">
      <w:r>
        <w:separator/>
      </w:r>
    </w:p>
  </w:endnote>
  <w:endnote w:type="continuationSeparator" w:id="0">
    <w:p w:rsidR="003D0442" w:rsidRDefault="003D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elvetica-Bold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F75779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F75779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F75779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Pr="0078296C" w:rsidRDefault="00313760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 xml:space="preserve">2850 Ranchita Canyon Road, San Miguel, CA </w:t>
    </w:r>
    <w:proofErr w:type="gramStart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>93451  •</w:t>
    </w:r>
    <w:proofErr w:type="gramEnd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 xml:space="preserve">  Tel. 805.467.2891 Fax: 805.467.2710  •  www.jjcellars.com</w:t>
    </w:r>
  </w:p>
  <w:p w:rsidR="00330E38" w:rsidRDefault="00F75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42" w:rsidRDefault="003D0442">
      <w:r>
        <w:separator/>
      </w:r>
    </w:p>
  </w:footnote>
  <w:footnote w:type="continuationSeparator" w:id="0">
    <w:p w:rsidR="003D0442" w:rsidRDefault="003D0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313760" w:rsidP="00330E38">
    <w:pPr>
      <w:pStyle w:val="Header"/>
      <w:jc w:val="center"/>
    </w:pPr>
    <w:r w:rsidRPr="00330E38">
      <w:rPr>
        <w:noProof/>
      </w:rPr>
      <w:drawing>
        <wp:inline distT="0" distB="0" distL="0" distR="0">
          <wp:extent cx="1476375" cy="1152525"/>
          <wp:effectExtent l="19050" t="0" r="9525" b="0"/>
          <wp:docPr id="20" name="Picture 2" descr="C:\Documents and Settings\Betty Walker\My Documents\Judd Wines\J&amp;J Cellars Logo we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Betty Walker\My Documents\Judd Wines\J&amp;J Cellars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760"/>
    <w:rsid w:val="00033E5D"/>
    <w:rsid w:val="000F4AB4"/>
    <w:rsid w:val="00215CE3"/>
    <w:rsid w:val="00284E41"/>
    <w:rsid w:val="00286E00"/>
    <w:rsid w:val="002930B3"/>
    <w:rsid w:val="00311660"/>
    <w:rsid w:val="00313760"/>
    <w:rsid w:val="00316223"/>
    <w:rsid w:val="003B5B0F"/>
    <w:rsid w:val="003C3CA2"/>
    <w:rsid w:val="003D0442"/>
    <w:rsid w:val="004948C2"/>
    <w:rsid w:val="004C7C1F"/>
    <w:rsid w:val="005778B2"/>
    <w:rsid w:val="00582832"/>
    <w:rsid w:val="005865BB"/>
    <w:rsid w:val="005F6AA3"/>
    <w:rsid w:val="00704A16"/>
    <w:rsid w:val="0075522D"/>
    <w:rsid w:val="007E09EE"/>
    <w:rsid w:val="008317C9"/>
    <w:rsid w:val="00895B89"/>
    <w:rsid w:val="00994AC4"/>
    <w:rsid w:val="009A2624"/>
    <w:rsid w:val="009D7F7D"/>
    <w:rsid w:val="00A31345"/>
    <w:rsid w:val="00AA6858"/>
    <w:rsid w:val="00B248F7"/>
    <w:rsid w:val="00BA11BC"/>
    <w:rsid w:val="00C81877"/>
    <w:rsid w:val="00CF4418"/>
    <w:rsid w:val="00D03A49"/>
    <w:rsid w:val="00D5046F"/>
    <w:rsid w:val="00DD6897"/>
    <w:rsid w:val="00DE215B"/>
    <w:rsid w:val="00DF16CA"/>
    <w:rsid w:val="00E05A59"/>
    <w:rsid w:val="00E85F46"/>
    <w:rsid w:val="00F14B55"/>
    <w:rsid w:val="00F7062E"/>
    <w:rsid w:val="00F75779"/>
    <w:rsid w:val="00F8624A"/>
    <w:rsid w:val="00FA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Judd</dc:creator>
  <cp:lastModifiedBy>Office</cp:lastModifiedBy>
  <cp:revision>6</cp:revision>
  <cp:lastPrinted>2011-07-25T23:56:00Z</cp:lastPrinted>
  <dcterms:created xsi:type="dcterms:W3CDTF">2012-07-24T22:20:00Z</dcterms:created>
  <dcterms:modified xsi:type="dcterms:W3CDTF">2012-07-26T22:52:00Z</dcterms:modified>
</cp:coreProperties>
</file>